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C2" w:rsidRPr="00701947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01947">
        <w:rPr>
          <w:rFonts w:ascii="Times New Roman" w:hAnsi="Times New Roman" w:cs="Times New Roman"/>
          <w:b/>
          <w:sz w:val="28"/>
          <w:szCs w:val="24"/>
        </w:rPr>
        <w:t>Муниципальное бюджетное общеобразовательное учреждение</w:t>
      </w:r>
    </w:p>
    <w:p w:rsidR="005D70C2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01947">
        <w:rPr>
          <w:rFonts w:ascii="Times New Roman" w:hAnsi="Times New Roman" w:cs="Times New Roman"/>
          <w:b/>
          <w:sz w:val="28"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701947">
        <w:rPr>
          <w:rFonts w:ascii="Times New Roman" w:hAnsi="Times New Roman" w:cs="Times New Roman"/>
          <w:b/>
          <w:sz w:val="28"/>
          <w:szCs w:val="24"/>
        </w:rPr>
        <w:t>Ново-Савиновского</w:t>
      </w:r>
      <w:proofErr w:type="gramEnd"/>
      <w:r w:rsidRPr="00701947">
        <w:rPr>
          <w:rFonts w:ascii="Times New Roman" w:hAnsi="Times New Roman" w:cs="Times New Roman"/>
          <w:b/>
          <w:sz w:val="28"/>
          <w:szCs w:val="24"/>
        </w:rPr>
        <w:t xml:space="preserve"> района города Казани</w:t>
      </w:r>
    </w:p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6"/>
        <w:gridCol w:w="5026"/>
      </w:tblGrid>
      <w:tr w:rsidR="00404E93" w:rsidTr="00F25DFB">
        <w:tc>
          <w:tcPr>
            <w:tcW w:w="5026" w:type="dxa"/>
          </w:tcPr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</w:t>
            </w: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«Рассмотрено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_____/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  <w:proofErr w:type="spellStart"/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Фазлеева</w:t>
            </w:r>
            <w:proofErr w:type="spellEnd"/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Р.Р.</w:t>
            </w: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«27» августа  2019г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</w:t>
            </w: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</w:t>
            </w:r>
          </w:p>
        </w:tc>
        <w:tc>
          <w:tcPr>
            <w:tcW w:w="5026" w:type="dxa"/>
          </w:tcPr>
          <w:p w:rsidR="00404E93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«Утверждено»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 МБОУ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«Школа  № 132»</w:t>
            </w:r>
          </w:p>
          <w:p w:rsidR="00404E93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_____/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Осипова О.А.  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 № 238-О 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от«2» сентября 2019г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left="-709"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4E93" w:rsidRDefault="00404E93" w:rsidP="00F25DFB">
            <w:pPr>
              <w:ind w:firstLine="426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</w:tr>
    </w:tbl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5D70C2" w:rsidRPr="00650150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курса 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Индивидуальный проект</w:t>
      </w:r>
      <w:proofErr w:type="gramEnd"/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среднего 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общего образования </w:t>
      </w:r>
    </w:p>
    <w:p w:rsidR="005D70C2" w:rsidRPr="00445FCA" w:rsidRDefault="005D70C2" w:rsidP="00F25DFB">
      <w:pPr>
        <w:spacing w:line="360" w:lineRule="auto"/>
        <w:ind w:firstLine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spacing w:line="36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01947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650150">
        <w:rPr>
          <w:rFonts w:ascii="Times New Roman" w:hAnsi="Times New Roman" w:cs="Times New Roman"/>
          <w:color w:val="000000"/>
          <w:sz w:val="24"/>
          <w:szCs w:val="24"/>
        </w:rPr>
        <w:t>Рассмотрено на заседании</w:t>
      </w: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>педагогического совета</w:t>
      </w: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 xml:space="preserve">Протокол №  1  </w:t>
      </w: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650150">
        <w:rPr>
          <w:rFonts w:ascii="Times New Roman" w:hAnsi="Times New Roman" w:cs="Times New Roman"/>
          <w:sz w:val="24"/>
          <w:szCs w:val="24"/>
        </w:rPr>
        <w:t xml:space="preserve">  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 xml:space="preserve">«29» август </w:t>
      </w:r>
      <w:r w:rsidRPr="00650150">
        <w:rPr>
          <w:rFonts w:ascii="Times New Roman" w:hAnsi="Times New Roman" w:cs="Times New Roman"/>
          <w:color w:val="000000"/>
          <w:sz w:val="24"/>
          <w:szCs w:val="24"/>
        </w:rPr>
        <w:t>2019г</w:t>
      </w:r>
    </w:p>
    <w:p w:rsidR="00F25DFB" w:rsidRDefault="00F25DFB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F25DFB" w:rsidRPr="00650150" w:rsidRDefault="00F25DFB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p w:rsidR="005D70C2" w:rsidRPr="00F25DFB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>Казань</w:t>
      </w:r>
      <w:r w:rsidR="008E2517"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2019 г.</w:t>
      </w:r>
    </w:p>
    <w:p w:rsidR="00650150" w:rsidRPr="005D70C2" w:rsidRDefault="00650150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C510C4" w:rsidRPr="00C260F6" w:rsidRDefault="00F25DFB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C510C4" w:rsidRPr="00C260F6">
        <w:rPr>
          <w:rFonts w:ascii="Times New Roman" w:hAnsi="Times New Roman" w:cs="Times New Roman"/>
          <w:sz w:val="24"/>
          <w:szCs w:val="24"/>
        </w:rPr>
        <w:t xml:space="preserve">Учебный курс «Индивидуальный проект» представляет собой </w:t>
      </w:r>
      <w:proofErr w:type="gramStart"/>
      <w:r w:rsidR="00C510C4" w:rsidRPr="00C260F6">
        <w:rPr>
          <w:rFonts w:ascii="Times New Roman" w:hAnsi="Times New Roman" w:cs="Times New Roman"/>
          <w:sz w:val="24"/>
          <w:szCs w:val="24"/>
        </w:rPr>
        <w:t>обязательную</w:t>
      </w:r>
      <w:proofErr w:type="gramEnd"/>
      <w:r w:rsidR="00C510C4" w:rsidRPr="00C260F6">
        <w:rPr>
          <w:rFonts w:ascii="Times New Roman" w:hAnsi="Times New Roman" w:cs="Times New Roman"/>
          <w:sz w:val="24"/>
          <w:szCs w:val="24"/>
        </w:rPr>
        <w:t xml:space="preserve"> особую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форму организации деятельности (учебное исследование или учебный проект) и входит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в учебные планы и индивидуальный план (ИП) учащегося на уровне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Основная функция данной формы деятельности – это развитие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умений,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а также исследовательской компетентности, предпрофессиональных навыков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творче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ских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способностей в соответствии с интересами и склонностями </w:t>
      </w:r>
      <w:r>
        <w:rPr>
          <w:rFonts w:ascii="Times New Roman" w:hAnsi="Times New Roman" w:cs="Times New Roman"/>
          <w:sz w:val="24"/>
          <w:szCs w:val="24"/>
        </w:rPr>
        <w:t>ученика.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</w:t>
      </w:r>
      <w:proofErr w:type="gramStart"/>
      <w:r w:rsidR="00803E7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в течение одного года в рамках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учебного времени, специально отведенного учебным планом, и должен быть представлен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 виде завершенного учебного исследования или разработанного проекта: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информа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ционного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творческого, социального, прикладного, инновационного, конструкторского,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инженерного, игрового в соответствии с требованиями ФГОС среднего общего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образо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утвержденного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России от 17.05.2012 № 413 и Положением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об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индивидуальном проекте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«Школа №132»</w:t>
      </w:r>
      <w:r w:rsidRPr="00C260F6">
        <w:rPr>
          <w:rFonts w:ascii="Times New Roman" w:hAnsi="Times New Roman" w:cs="Times New Roman"/>
          <w:sz w:val="24"/>
          <w:szCs w:val="24"/>
        </w:rPr>
        <w:t>.</w:t>
      </w:r>
    </w:p>
    <w:p w:rsidR="00C510C4" w:rsidRPr="00182AC5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Личностные результаты включают</w:t>
      </w:r>
      <w:r w:rsidRPr="00C260F6">
        <w:rPr>
          <w:rFonts w:ascii="Times New Roman" w:hAnsi="Times New Roman" w:cs="Times New Roman"/>
          <w:sz w:val="24"/>
          <w:szCs w:val="24"/>
        </w:rPr>
        <w:t>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готовность и способность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к саморазвитию и личностному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самоопре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делению;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их мотивации к обучению и целенаправленной познавательной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систему значимых социальных и межличностных отношений, ценностно-смысловых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установок, отражающих личностные и гражданские позиции в деятельности,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антикор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рупционное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мировоззрение, правосознание, экологическую культуру, способность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ставить цели и строить жизненные планы, способность к осознанию российской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гражданской идентичности в поликультурном социуме.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07C7E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07C7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307C7E">
        <w:rPr>
          <w:rFonts w:ascii="Times New Roman" w:hAnsi="Times New Roman" w:cs="Times New Roman"/>
          <w:b/>
          <w:sz w:val="24"/>
          <w:szCs w:val="24"/>
        </w:rPr>
        <w:t xml:space="preserve"> результаты включают: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 xml:space="preserve">– освоенные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понятия и универсальные учебные действия (регулятивные,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познавательные, коммуникативные), способность их использования в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познавательной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социальной практике;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самостоятельность в планировании и осуществлении учебной деятельности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учебного сотрудничества с педагогами и сверстниками;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к построению индивидуальной образовательной траектории, владение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навыками учебно-исследовательской, проектной и социальной деятельности.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C7E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C510C4" w:rsidRPr="00502A3B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коммуникативной, учебно-исследовательской деятельности,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критического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мышления;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способность к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инновационной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аналитической, творческой, интеллектуальной де-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ятельности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проектной деятельности, а также самостоятельного применения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приобретен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знаний и способов действий при решении различных задач, используя знания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одного или нескольких учебных предметов или предметных областей;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ставить цели и формулировать гипотезу исследования, планировать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работу, выбирать и интерпретировать необходимую информацию, структурировать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аргументировать результаты исследования на основе собранных данных;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системные представления и опыт применения методов, технологий и форм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проектной и учебно-исследовательской деятельности для достижения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практико-ориентированных результатов образования;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разработки, реализации и общественной презентации результатов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дования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индивидуального проекта, направленного на решение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личностно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и (или) социально значимой проблемы;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навыки участия в различных формах организации учебно-исследовательской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 проектной деятельности (творческие конкурсы, научные общества, научно-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практические конференции, олимпиады, национальные образовательные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граммы и другие формы), возможность получения практико-ориентированного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результата;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умения определять и реализовывать практическую направленность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проводимых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исследований;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научный тип мышления, компетентности в предметных областях, учебно-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исследо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вательской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проектной и социальной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13370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3370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КУРСА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I. Введение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Цели, задачи и содержание курса обучения. Определение понятия «проект» и 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понятийно-содержательные элементы. Нормативная правовая база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». Виды проектных и исследовательских работ: доклад,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тезисы доклада, стендовый доклад, литературный обзор, рецензия, научная статья,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научный отчет, реферат, проект, модель и др. История технологии проектов. Типовая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в соответствии с требованиями ФГОС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II. Организационные основы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индивидуального проекта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Основные требования к проекту. Структура учебного проекта. Циклограмма работы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над проектом.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(по доминирующей деятельности учащихся,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характеру контактов, продолжительности). Формы продуктов 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Паспорт проекта. Оформление проектной папки. Виды презентации. Система оценивания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III. Методология проектирования,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учебно-исследовательской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(научной) деятель-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ности</w:t>
      </w:r>
      <w:proofErr w:type="spell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, творчества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Общая характеристика проектной и учебно-исследовательской деятельности. Структура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специфика проектной и учебно-исследовательской (научной) деятельности. Основные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понятия: проблема, предмет и цель исследования. Взаимосвязи проблемы, предмета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цели исследования. Источники и условия исследовательского поиска.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наука, факт, научное знание, закон, теория, логика,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предмет, объект, цель исследования, диагностика, интерпретация.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исследования и их характеристическая составляющая. Тема исследования. Ак-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туальность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исследования. Противоречия и проблемы. Определение объекта, предмета,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гипотезы, цели и задач исследования. Исследовательские методы и методики. Методы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теоретического и эмпирического исследования. Статистические методы и средства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формализации.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тема исследования, актуальность, противоречие,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объект, предмет, цель, задача, эмпирические методы, теоретические методы,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диагностики, объяснения, наблюдения, эксперимента, опроса, метод беседы,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 изучения продуктов деятельности, статистические методы.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Вариативность поиска и обработки информации.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Виды информации (обзорная, ре-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260F6">
        <w:rPr>
          <w:rFonts w:ascii="Times New Roman" w:hAnsi="Times New Roman" w:cs="Times New Roman"/>
          <w:sz w:val="24"/>
          <w:szCs w:val="24"/>
        </w:rPr>
        <w:t>феративная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сигнальная, справочная), методы поиска информации.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Этические законы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заимствования информации, соблюдение авторских прав.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IV. Оформление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Оформление результатов исследования. Правила оформления письменных работ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учащихся. Основные требования к структуре работы. Оформление титульного листа.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Раздел «Введение». Основная часть работы. Выводы (заключения). Оформление списка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литературы, ссылок, рисунков, таблиц, формул.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реферат, научный журнал, тезисы, компиляция текста,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рабочий вариант, редактирование текста, введение, титульный лист, выводы, заключение,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цитаты, ссылки, стилистические «запреты».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V. Этапы работы над проектом (практические занятия)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1. Выбор темы. Составление плана работы над проектом.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2. Приемы работы с научной литературой и первоисточниками.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3. Работа с понятийным аппаратом проекта в соответствии с выбранной темой.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4. Опытно-экспериментальная и исследовательская деятельность.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5. Практические навыки оформления проекта (пробное моделирование).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6. Предварительная защита проектов.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VI. Представление результатов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Защита исследовательского проекта, презентация проекта. Особенности подготовки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 защите письменных работ. Подготовка текста выступления. Подготовка отзывов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рецензий. Общие правила процедуры защиты письменных работ. Формы письменной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продукции: доклад, реферат, тезисы, научный отчет, статья. Виды презентаций проектов.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«Подводные камни» защиты проекта, психологическая помощь. Понятие о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этике, межличностное общение и коммуникативные навыки. Невербальное общение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проблема эмоционального самовыражения. Вербальное общение. Технология ком-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муникации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. Основные стили в общении. Рефлексия.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 xml:space="preserve">Основные понятия для изучения: </w:t>
      </w:r>
      <w:r w:rsidRPr="00C260F6">
        <w:rPr>
          <w:rFonts w:ascii="Times New Roman" w:hAnsi="Times New Roman" w:cs="Times New Roman"/>
          <w:sz w:val="24"/>
          <w:szCs w:val="24"/>
        </w:rPr>
        <w:t>доклад, статья, тезисы, научный отчет, научные семи-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нары, научная и научно-практическая конференция, конгресс, симпозиум, монография,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отзыв, рецензия, процедура защиты, «подводные камни» на защите.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10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Методология проектирования, учебно-исследовательской (научной) деятельности, творчества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</w:tr>
    </w:tbl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11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Выбор темы, направленности проекта. Защита тем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</w:tc>
        <w:tc>
          <w:tcPr>
            <w:tcW w:w="1961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</w:tbl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-567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-567" w:firstLine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64" w:type="dxa"/>
        <w:tblInd w:w="-459" w:type="dxa"/>
        <w:tblLook w:val="04A0" w:firstRow="1" w:lastRow="0" w:firstColumn="1" w:lastColumn="0" w:noHBand="0" w:noVBand="1"/>
      </w:tblPr>
      <w:tblGrid>
        <w:gridCol w:w="709"/>
        <w:gridCol w:w="7498"/>
        <w:gridCol w:w="848"/>
        <w:gridCol w:w="709"/>
        <w:gridCol w:w="700"/>
      </w:tblGrid>
      <w:tr w:rsidR="00C510C4" w:rsidRPr="00C260F6" w:rsidTr="003773FC">
        <w:trPr>
          <w:trHeight w:val="191"/>
        </w:trPr>
        <w:tc>
          <w:tcPr>
            <w:tcW w:w="709" w:type="dxa"/>
            <w:vMerge w:val="restart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498" w:type="dxa"/>
            <w:vMerge w:val="restart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занятий</w:t>
            </w:r>
            <w:r w:rsidR="00EE68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10 класса</w:t>
            </w:r>
          </w:p>
        </w:tc>
        <w:tc>
          <w:tcPr>
            <w:tcW w:w="848" w:type="dxa"/>
            <w:vMerge w:val="restart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Кол-</w:t>
            </w:r>
          </w:p>
          <w:p w:rsidR="00C510C4" w:rsidRPr="00F25DFB" w:rsidRDefault="00F25DFB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C510C4"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очас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09" w:type="dxa"/>
            <w:gridSpan w:val="2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rPr>
          <w:trHeight w:val="190"/>
        </w:trPr>
        <w:tc>
          <w:tcPr>
            <w:tcW w:w="709" w:type="dxa"/>
            <w:vMerge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98" w:type="dxa"/>
            <w:vMerge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700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C510C4" w:rsidRPr="00C260F6" w:rsidTr="003773FC">
        <w:tc>
          <w:tcPr>
            <w:tcW w:w="709" w:type="dxa"/>
          </w:tcPr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8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 xml:space="preserve"> Цели, задачи и содержа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курса обучения. Определение </w:t>
            </w: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понятия «проект» и его</w:t>
            </w:r>
          </w:p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понятийно-содержательные элементы. Нормативная правовая база учебного курса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История технологии проектов</w:t>
            </w:r>
          </w:p>
        </w:tc>
        <w:tc>
          <w:tcPr>
            <w:tcW w:w="848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8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Виды прое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ктных и исследовательских работ:</w:t>
            </w:r>
          </w:p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стендовый доклад, литературный обзор, рецензия, научная статья,</w:t>
            </w:r>
          </w:p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научный отчет, реферат, проект, модель и др</w:t>
            </w:r>
            <w:proofErr w:type="gramStart"/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Типовая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ассификация проектов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Pr="00EF73C2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EC6" w:rsidRPr="00C260F6" w:rsidTr="00253C83">
        <w:tc>
          <w:tcPr>
            <w:tcW w:w="709" w:type="dxa"/>
          </w:tcPr>
          <w:p w:rsidR="00686EC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5" w:type="dxa"/>
            <w:gridSpan w:val="4"/>
          </w:tcPr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EF73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10C4" w:rsidRPr="00C260F6" w:rsidTr="00F25DFB">
        <w:trPr>
          <w:trHeight w:val="818"/>
        </w:trPr>
        <w:tc>
          <w:tcPr>
            <w:tcW w:w="709" w:type="dxa"/>
          </w:tcPr>
          <w:p w:rsidR="00C510C4" w:rsidRPr="0052060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8" w:type="dxa"/>
          </w:tcPr>
          <w:p w:rsidR="00C510C4" w:rsidRPr="00EF73C2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проекту. Структура учебного проекта. Циклограмма работы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над проектом.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52060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Классификация проектов</w:t>
            </w:r>
          </w:p>
          <w:p w:rsidR="00C510C4" w:rsidRPr="00EF73C2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(по доминирующей деятельности учащихся,</w:t>
            </w:r>
            <w:proofErr w:type="gramEnd"/>
          </w:p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характеру контактов, продолжительности).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Формы продуктов проектной деятельности</w:t>
            </w:r>
          </w:p>
        </w:tc>
        <w:tc>
          <w:tcPr>
            <w:tcW w:w="848" w:type="dxa"/>
          </w:tcPr>
          <w:p w:rsidR="00C510C4" w:rsidRPr="00EF73C2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Pr="00EF73C2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52060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98" w:type="dxa"/>
          </w:tcPr>
          <w:p w:rsidR="00C510C4" w:rsidRPr="00EF73C2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Паспорт проекта. Оформление проектной папки. Виды презентации. Система оценивания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проектной деятельности.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EC6" w:rsidRPr="00C260F6" w:rsidTr="006A0A17">
        <w:tc>
          <w:tcPr>
            <w:tcW w:w="709" w:type="dxa"/>
          </w:tcPr>
          <w:p w:rsidR="00686EC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5" w:type="dxa"/>
            <w:gridSpan w:val="4"/>
          </w:tcPr>
          <w:p w:rsidR="00686EC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Методология проектирования, </w:t>
            </w:r>
            <w:proofErr w:type="gramStart"/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учебно-исследовательской</w:t>
            </w:r>
            <w:proofErr w:type="gramEnd"/>
          </w:p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(научной) деятель</w:t>
            </w: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ности, творчества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C510C4" w:rsidRPr="00C260F6" w:rsidTr="003773FC">
        <w:tc>
          <w:tcPr>
            <w:tcW w:w="709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52060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8" w:type="dxa"/>
          </w:tcPr>
          <w:p w:rsidR="00C510C4" w:rsidRPr="00EE676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проектной и учебно-исследовательской деятельности. Структура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 специфика проектной и учебно-исследовательской (научной) деятельности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A92E6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4" w:rsidRPr="00520603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Основные понятия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: проблема, предмет и цель исследования. Взаимосвязи проблемы,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 цели исследования.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Источники и условия исследовательского поиска.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2C94">
              <w:rPr>
                <w:rFonts w:ascii="Times New Roman" w:hAnsi="Times New Roman" w:cs="Times New Roman"/>
                <w:iCs/>
                <w:sz w:val="24"/>
                <w:szCs w:val="24"/>
              </w:rPr>
              <w:t>Основные понятия для изучения</w:t>
            </w:r>
            <w:r w:rsidRPr="00EB2C94">
              <w:rPr>
                <w:rFonts w:ascii="Times New Roman" w:hAnsi="Times New Roman" w:cs="Times New Roman"/>
                <w:sz w:val="24"/>
                <w:szCs w:val="24"/>
              </w:rPr>
              <w:t>: наука, факт, научное знание, закон,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 xml:space="preserve"> теория, логика,</w:t>
            </w:r>
            <w:proofErr w:type="gramEnd"/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проблема, предмет, объект, цель исследования, диагностика, интерпретация.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етоды исследования и их характеристи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. Тема исследования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туальность исследования. Противоречия и проблемы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Определение объекта, предмета,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гипотезы, цели и задач исследования.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Исследовательские методы и методики.</w:t>
            </w:r>
          </w:p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тео</w:t>
            </w: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ретического и эмпирического исследования.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Статистические методы и средства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формализации.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C94">
              <w:rPr>
                <w:rFonts w:ascii="Times New Roman" w:hAnsi="Times New Roman" w:cs="Times New Roman"/>
                <w:iCs/>
                <w:sz w:val="24"/>
                <w:szCs w:val="24"/>
              </w:rPr>
              <w:t>Основные понятия для изучения</w:t>
            </w:r>
            <w:r w:rsidRPr="00EB2C94">
              <w:rPr>
                <w:rFonts w:ascii="Times New Roman" w:hAnsi="Times New Roman" w:cs="Times New Roman"/>
                <w:sz w:val="24"/>
                <w:szCs w:val="24"/>
              </w:rPr>
              <w:t>: тема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исследования, актуальность, </w:t>
            </w:r>
            <w:proofErr w:type="spellStart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противоречие</w:t>
            </w:r>
            <w:proofErr w:type="gramStart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роблема</w:t>
            </w:r>
            <w:proofErr w:type="spellEnd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, объект, предмет, цель, задача, эмпирические методы, теоретические методы,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тоды диагностики, объяснения, наблюдения, эксперимента, опроса, метод беседы,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д изучения продуктов деятельности, статистические методы.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498" w:type="dxa"/>
          </w:tcPr>
          <w:p w:rsidR="00C510C4" w:rsidRPr="00EB2C9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Вариативность поиска и обрабо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тки информации. Виды информации </w:t>
            </w:r>
            <w:r w:rsidR="00686EC6">
              <w:rPr>
                <w:rFonts w:ascii="Times New Roman" w:hAnsi="Times New Roman" w:cs="Times New Roman"/>
                <w:sz w:val="24"/>
                <w:szCs w:val="24"/>
              </w:rPr>
              <w:t>(обзорная, ре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феративная, сигнальная, справочная), методы поиска информации.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Этические законы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заимствования информации, соблюдение авторских прав</w:t>
            </w:r>
          </w:p>
        </w:tc>
        <w:tc>
          <w:tcPr>
            <w:tcW w:w="84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исследовательского проекта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исследования.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ила оформления письменных работ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структуре работы.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титульного листа.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Раздел «Введение».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Основная часть работы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Выводы (заключения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списка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литературы, ссылок, рисунков, таблиц, формул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498" w:type="dxa"/>
          </w:tcPr>
          <w:p w:rsidR="00C510C4" w:rsidRPr="00A92E63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Основные понятия для изучения: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еферат, научный журнал, тезисы,</w:t>
            </w:r>
            <w:r w:rsidR="00686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компиляция текста,</w:t>
            </w:r>
            <w:r w:rsidR="00686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рабочий вариант, редактирование текста, введение, титульный лист, выводы, заключение,</w:t>
            </w:r>
            <w:proofErr w:type="gramEnd"/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цитаты, ссылки, стилистические «запреты».</w:t>
            </w: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828" w:rsidRPr="00C260F6" w:rsidTr="003773FC">
        <w:tc>
          <w:tcPr>
            <w:tcW w:w="709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8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Защита проекта</w:t>
            </w:r>
          </w:p>
        </w:tc>
        <w:tc>
          <w:tcPr>
            <w:tcW w:w="848" w:type="dxa"/>
          </w:tcPr>
          <w:p w:rsidR="00EE6828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828" w:rsidRPr="00C260F6" w:rsidTr="003773FC">
        <w:tc>
          <w:tcPr>
            <w:tcW w:w="709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8" w:type="dxa"/>
          </w:tcPr>
          <w:p w:rsidR="00EE6828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48" w:type="dxa"/>
          </w:tcPr>
          <w:p w:rsidR="00EE6828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35ч</w:t>
            </w:r>
          </w:p>
        </w:tc>
        <w:tc>
          <w:tcPr>
            <w:tcW w:w="709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E6828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828" w:rsidRPr="00C260F6" w:rsidTr="0010703B">
        <w:tc>
          <w:tcPr>
            <w:tcW w:w="10464" w:type="dxa"/>
            <w:gridSpan w:val="5"/>
          </w:tcPr>
          <w:p w:rsidR="00EE6828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6EC6" w:rsidRPr="00C260F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828" w:rsidRPr="004E7C28" w:rsidTr="00E5057E">
        <w:trPr>
          <w:trHeight w:val="191"/>
        </w:trPr>
        <w:tc>
          <w:tcPr>
            <w:tcW w:w="709" w:type="dxa"/>
            <w:vMerge w:val="restart"/>
          </w:tcPr>
          <w:p w:rsidR="00EE6828" w:rsidRPr="00C260F6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498" w:type="dxa"/>
            <w:vMerge w:val="restart"/>
          </w:tcPr>
          <w:p w:rsidR="00EE6828" w:rsidRPr="00C260F6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занятий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класса</w:t>
            </w:r>
          </w:p>
        </w:tc>
        <w:tc>
          <w:tcPr>
            <w:tcW w:w="848" w:type="dxa"/>
            <w:vMerge w:val="restart"/>
          </w:tcPr>
          <w:p w:rsidR="00EE6828" w:rsidRPr="004E7C28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Кол-</w:t>
            </w:r>
          </w:p>
          <w:p w:rsidR="00EE6828" w:rsidRPr="00F25DFB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очас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09" w:type="dxa"/>
            <w:gridSpan w:val="2"/>
          </w:tcPr>
          <w:p w:rsidR="00EE6828" w:rsidRPr="004E7C28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828" w:rsidRPr="004E7C28" w:rsidTr="00E5057E">
        <w:trPr>
          <w:trHeight w:val="190"/>
        </w:trPr>
        <w:tc>
          <w:tcPr>
            <w:tcW w:w="709" w:type="dxa"/>
            <w:vMerge/>
          </w:tcPr>
          <w:p w:rsidR="00EE6828" w:rsidRPr="00C260F6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98" w:type="dxa"/>
            <w:vMerge/>
          </w:tcPr>
          <w:p w:rsidR="00EE6828" w:rsidRPr="00C260F6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EE6828" w:rsidRPr="004E7C28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EE6828" w:rsidRPr="004E7C28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700" w:type="dxa"/>
          </w:tcPr>
          <w:p w:rsidR="00EE6828" w:rsidRPr="004E7C28" w:rsidRDefault="00EE682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8" w:type="dxa"/>
          </w:tcPr>
          <w:p w:rsidR="00C510C4" w:rsidRPr="00C260F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 </w:t>
            </w:r>
            <w:r w:rsidR="00C510C4" w:rsidRPr="00C260F6">
              <w:rPr>
                <w:rFonts w:ascii="Times New Roman" w:hAnsi="Times New Roman" w:cs="Times New Roman"/>
                <w:sz w:val="24"/>
                <w:szCs w:val="24"/>
              </w:rPr>
              <w:t>Выбор темы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над проектом.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Приемы работы с научной литературой и первоисточниками.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Работа с понятийным аппаратом проекта в соответствии с выбранной темой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Опытно-экспериментальная и исследовательская деятельность.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Практические навыки оформления проекта (пробное моделирован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ие)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редварительная защита проектов.</w:t>
            </w:r>
          </w:p>
        </w:tc>
        <w:tc>
          <w:tcPr>
            <w:tcW w:w="848" w:type="dxa"/>
          </w:tcPr>
          <w:p w:rsidR="00C510C4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EC6" w:rsidRPr="00C260F6" w:rsidTr="00143FCC">
        <w:tc>
          <w:tcPr>
            <w:tcW w:w="709" w:type="dxa"/>
          </w:tcPr>
          <w:p w:rsidR="00686EC6" w:rsidRPr="00C260F6" w:rsidRDefault="00686EC6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55" w:type="dxa"/>
            <w:gridSpan w:val="4"/>
          </w:tcPr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 w:rsidRPr="00520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686EC6" w:rsidRPr="00C260F6" w:rsidTr="00477C1F">
        <w:tc>
          <w:tcPr>
            <w:tcW w:w="709" w:type="dxa"/>
          </w:tcPr>
          <w:p w:rsidR="00686EC6" w:rsidRPr="00C260F6" w:rsidRDefault="00686EC6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55" w:type="dxa"/>
            <w:gridSpan w:val="4"/>
          </w:tcPr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Представление результатов исследовательского проекта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98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Подготовка текста выступления</w:t>
            </w:r>
          </w:p>
        </w:tc>
        <w:tc>
          <w:tcPr>
            <w:tcW w:w="848" w:type="dxa"/>
          </w:tcPr>
          <w:p w:rsidR="00C510C4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98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Подготовка отзывов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</w:t>
            </w: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цензий</w:t>
            </w:r>
          </w:p>
        </w:tc>
        <w:tc>
          <w:tcPr>
            <w:tcW w:w="848" w:type="dxa"/>
          </w:tcPr>
          <w:p w:rsidR="00C510C4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498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Общие правила процедуры защиты письменных работ. Формы письменной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продукции: доклад, реферат, тезисы, научный отчет, статья.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9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Виды презентаций проектов</w:t>
            </w:r>
            <w:r w:rsidR="00686E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6EC6" w:rsidRPr="00AA42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6EC6" w:rsidRPr="00AA42C1">
              <w:rPr>
                <w:rFonts w:ascii="Times New Roman" w:hAnsi="Times New Roman" w:cs="Times New Roman"/>
                <w:sz w:val="24"/>
                <w:szCs w:val="24"/>
              </w:rPr>
              <w:t>Особенности подготовки к защите</w:t>
            </w:r>
          </w:p>
        </w:tc>
        <w:tc>
          <w:tcPr>
            <w:tcW w:w="848" w:type="dxa"/>
          </w:tcPr>
          <w:p w:rsidR="00C510C4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3773FC">
        <w:tc>
          <w:tcPr>
            <w:tcW w:w="709" w:type="dxa"/>
          </w:tcPr>
          <w:p w:rsidR="00C510C4" w:rsidRPr="00C260F6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498" w:type="dxa"/>
          </w:tcPr>
          <w:p w:rsidR="00EE6828" w:rsidRDefault="00EE682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Защита исследовательского проекта, презентация проекта.</w:t>
            </w:r>
          </w:p>
          <w:p w:rsidR="00C510C4" w:rsidRPr="00AA42C1" w:rsidRDefault="00C510C4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EC6" w:rsidRPr="00C260F6" w:rsidTr="003773FC">
        <w:tc>
          <w:tcPr>
            <w:tcW w:w="709" w:type="dxa"/>
          </w:tcPr>
          <w:p w:rsidR="00686EC6" w:rsidRDefault="00686EC6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8" w:type="dxa"/>
          </w:tcPr>
          <w:p w:rsidR="00686EC6" w:rsidRPr="00686EC6" w:rsidRDefault="00686EC6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48" w:type="dxa"/>
          </w:tcPr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686EC6" w:rsidRPr="00C260F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686EC6" w:rsidRPr="00C260F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F205F9" w:rsidRDefault="00F205F9" w:rsidP="00F25DFB">
      <w:pPr>
        <w:ind w:firstLine="426"/>
      </w:pPr>
    </w:p>
    <w:sectPr w:rsidR="00F205F9" w:rsidSect="00F25DFB">
      <w:pgSz w:w="11906" w:h="16838"/>
      <w:pgMar w:top="851" w:right="1077" w:bottom="144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5D"/>
    <w:rsid w:val="00155F99"/>
    <w:rsid w:val="00404E93"/>
    <w:rsid w:val="005D70C2"/>
    <w:rsid w:val="00650150"/>
    <w:rsid w:val="00686EC6"/>
    <w:rsid w:val="00803E71"/>
    <w:rsid w:val="0088715D"/>
    <w:rsid w:val="008E2517"/>
    <w:rsid w:val="00AC7579"/>
    <w:rsid w:val="00C510C4"/>
    <w:rsid w:val="00C86451"/>
    <w:rsid w:val="00DA385E"/>
    <w:rsid w:val="00EE6828"/>
    <w:rsid w:val="00F205F9"/>
    <w:rsid w:val="00F2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2039</Words>
  <Characters>11624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11</cp:revision>
  <dcterms:created xsi:type="dcterms:W3CDTF">2020-01-31T11:58:00Z</dcterms:created>
  <dcterms:modified xsi:type="dcterms:W3CDTF">2020-03-19T14:18:00Z</dcterms:modified>
</cp:coreProperties>
</file>